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3B6D" w14:textId="77777777" w:rsidR="006F3E4D" w:rsidRDefault="006F3E4D" w:rsidP="006F3E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FD2E88E" wp14:editId="29303E7E">
            <wp:extent cx="5219700" cy="1384300"/>
            <wp:effectExtent l="0" t="0" r="0" b="6350"/>
            <wp:docPr id="847315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883D1" w14:textId="77777777" w:rsidR="006F3E4D" w:rsidRDefault="006F3E4D" w:rsidP="006F3E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LOCATION: From </w:t>
      </w:r>
      <w:r>
        <w:rPr>
          <w:rFonts w:ascii="Arial" w:hAnsi="Arial" w:cs="Arial"/>
          <w:b/>
          <w:sz w:val="20"/>
          <w:szCs w:val="20"/>
        </w:rPr>
        <w:t>Shell Lake</w:t>
      </w:r>
      <w:r>
        <w:rPr>
          <w:rFonts w:ascii="Arial" w:hAnsi="Arial" w:cs="Arial"/>
          <w:b/>
          <w:sz w:val="20"/>
          <w:szCs w:val="20"/>
        </w:rPr>
        <w:t xml:space="preserve">, WI Take Cty Rd </w:t>
      </w:r>
      <w:r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 xml:space="preserve"> West </w:t>
      </w:r>
      <w:r>
        <w:rPr>
          <w:rFonts w:ascii="Arial" w:hAnsi="Arial" w:cs="Arial"/>
          <w:b/>
          <w:sz w:val="20"/>
          <w:szCs w:val="20"/>
        </w:rPr>
        <w:t xml:space="preserve">1 ½ </w:t>
      </w:r>
      <w:r>
        <w:rPr>
          <w:rFonts w:ascii="Arial" w:hAnsi="Arial" w:cs="Arial"/>
          <w:b/>
          <w:sz w:val="20"/>
          <w:szCs w:val="20"/>
        </w:rPr>
        <w:t xml:space="preserve"> Miles to </w:t>
      </w:r>
      <w:r>
        <w:rPr>
          <w:rFonts w:ascii="Arial" w:hAnsi="Arial" w:cs="Arial"/>
          <w:b/>
          <w:sz w:val="20"/>
          <w:szCs w:val="20"/>
        </w:rPr>
        <w:t>Farm</w:t>
      </w:r>
      <w:r>
        <w:rPr>
          <w:rFonts w:ascii="Arial" w:hAnsi="Arial" w:cs="Arial"/>
          <w:b/>
          <w:sz w:val="20"/>
          <w:szCs w:val="20"/>
        </w:rPr>
        <w:t xml:space="preserve"> Site.</w:t>
      </w:r>
      <w:bookmarkStart w:id="0" w:name="_Hlk108376983"/>
      <w:r>
        <w:rPr>
          <w:rFonts w:ascii="Arial" w:hAnsi="Arial" w:cs="Arial"/>
          <w:b/>
          <w:sz w:val="20"/>
          <w:szCs w:val="20"/>
        </w:rPr>
        <w:t xml:space="preserve"> </w:t>
      </w:r>
    </w:p>
    <w:p w14:paraId="690A73A7" w14:textId="4E2615D4" w:rsidR="006F3E4D" w:rsidRPr="00A80ACB" w:rsidRDefault="006F3E4D" w:rsidP="006F3E4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 xml:space="preserve"> Address is </w:t>
      </w:r>
      <w:r>
        <w:rPr>
          <w:rFonts w:ascii="Arial" w:hAnsi="Arial" w:cs="Arial"/>
          <w:b/>
          <w:sz w:val="20"/>
          <w:szCs w:val="20"/>
        </w:rPr>
        <w:t>W8122 Cty Rd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Shell Lake</w:t>
      </w:r>
      <w:r>
        <w:rPr>
          <w:rFonts w:ascii="Arial" w:hAnsi="Arial" w:cs="Arial"/>
          <w:b/>
          <w:sz w:val="20"/>
          <w:szCs w:val="20"/>
        </w:rPr>
        <w:t>, WI</w:t>
      </w:r>
    </w:p>
    <w:p w14:paraId="5103AA34" w14:textId="43E731CA" w:rsidR="006F3E4D" w:rsidRDefault="006F3E4D" w:rsidP="006F3E4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MIKE ROBERTS ESTATE</w:t>
      </w:r>
    </w:p>
    <w:p w14:paraId="14A5733F" w14:textId="77777777" w:rsidR="006F3E4D" w:rsidRPr="00A80ACB" w:rsidRDefault="006F3E4D" w:rsidP="006F3E4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sz w:val="32"/>
          <w:szCs w:val="32"/>
        </w:rPr>
      </w:pPr>
      <w:r w:rsidRPr="00A80ACB">
        <w:rPr>
          <w:rFonts w:ascii="Arial" w:hAnsi="Arial" w:cs="Arial"/>
          <w:b/>
          <w:bCs/>
          <w:sz w:val="32"/>
          <w:szCs w:val="32"/>
        </w:rPr>
        <w:t>ONLINE ONLY AUCTION</w:t>
      </w:r>
    </w:p>
    <w:p w14:paraId="2A42F002" w14:textId="0C4C6AF5" w:rsidR="006F3E4D" w:rsidRDefault="006F3E4D" w:rsidP="006F3E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STARTS TO END: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Thursday October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23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>
        <w:rPr>
          <w:rFonts w:ascii="Arial" w:hAnsi="Arial" w:cs="Arial"/>
          <w:b/>
          <w:bCs/>
          <w:sz w:val="20"/>
          <w:szCs w:val="20"/>
        </w:rPr>
        <w:t>, 2025, at 7:00 PM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 www.hagerauction.com </w:t>
      </w:r>
    </w:p>
    <w:p w14:paraId="64FE5870" w14:textId="098F457B" w:rsidR="006F3E4D" w:rsidRDefault="006F3E4D" w:rsidP="006F3E4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PICK UP &amp; PAYMENT:</w:t>
      </w:r>
      <w:r>
        <w:rPr>
          <w:rFonts w:ascii="Arial" w:hAnsi="Arial" w:cs="Arial"/>
          <w:b/>
          <w:sz w:val="20"/>
          <w:szCs w:val="20"/>
        </w:rPr>
        <w:t xml:space="preserve"> Friday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October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th </w:t>
      </w:r>
      <w:r>
        <w:rPr>
          <w:rFonts w:ascii="Arial" w:hAnsi="Arial" w:cs="Arial"/>
          <w:sz w:val="20"/>
          <w:szCs w:val="20"/>
        </w:rPr>
        <w:t>Noon</w:t>
      </w:r>
      <w:r>
        <w:rPr>
          <w:rFonts w:ascii="Arial" w:hAnsi="Arial" w:cs="Arial"/>
          <w:sz w:val="20"/>
          <w:szCs w:val="20"/>
        </w:rPr>
        <w:t xml:space="preserve"> to 5:00pm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1" w:name="_Hlk125024095"/>
      <w:r>
        <w:rPr>
          <w:rFonts w:ascii="Arial" w:hAnsi="Arial" w:cs="Arial"/>
          <w:bCs/>
          <w:sz w:val="20"/>
          <w:szCs w:val="20"/>
        </w:rPr>
        <w:t>or By Appointment.</w:t>
      </w:r>
      <w:bookmarkEnd w:id="1"/>
    </w:p>
    <w:p w14:paraId="0C93A71E" w14:textId="2904C3F0" w:rsidR="006F3E4D" w:rsidRDefault="006F3E4D" w:rsidP="006F3E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VIEWING: </w:t>
      </w:r>
      <w:r>
        <w:rPr>
          <w:rFonts w:ascii="Arial" w:hAnsi="Arial" w:cs="Arial"/>
          <w:sz w:val="20"/>
          <w:szCs w:val="20"/>
        </w:rPr>
        <w:t xml:space="preserve">View Items Starting </w:t>
      </w:r>
      <w:r>
        <w:rPr>
          <w:rFonts w:ascii="Arial" w:hAnsi="Arial" w:cs="Arial"/>
          <w:sz w:val="20"/>
          <w:szCs w:val="20"/>
        </w:rPr>
        <w:t>Saturday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October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18th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Noon</w:t>
      </w:r>
      <w:r>
        <w:rPr>
          <w:rFonts w:ascii="Arial" w:hAnsi="Arial" w:cs="Arial"/>
          <w:sz w:val="20"/>
          <w:szCs w:val="20"/>
        </w:rPr>
        <w:t xml:space="preserve"> to 5:00pm Each Day</w:t>
      </w:r>
    </w:p>
    <w:p w14:paraId="2E72F42B" w14:textId="0B0DD0F8" w:rsidR="007946BD" w:rsidRPr="007946BD" w:rsidRDefault="007946BD" w:rsidP="007946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46BD">
        <w:rPr>
          <w:rFonts w:ascii="Arial" w:hAnsi="Arial" w:cs="Arial"/>
          <w:b/>
          <w:bCs/>
          <w:sz w:val="20"/>
          <w:szCs w:val="20"/>
        </w:rPr>
        <w:t>OPEN HOUSE:</w:t>
      </w:r>
      <w:r w:rsidR="006F3E4D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Run</w:t>
      </w:r>
      <w:r w:rsidR="006F3E4D">
        <w:rPr>
          <w:rFonts w:ascii="Arial" w:hAnsi="Arial" w:cs="Arial"/>
          <w:sz w:val="20"/>
          <w:szCs w:val="20"/>
        </w:rPr>
        <w:t xml:space="preserve"> Tractors, Pickup, &amp; Gator will Be Sunday </w:t>
      </w:r>
      <w:r>
        <w:rPr>
          <w:rFonts w:ascii="Arial" w:hAnsi="Arial" w:cs="Arial"/>
          <w:sz w:val="20"/>
          <w:szCs w:val="20"/>
        </w:rPr>
        <w:t>Oct 19</w:t>
      </w:r>
      <w:r w:rsidRPr="007946B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&amp; Thu Oct 23</w:t>
      </w:r>
      <w:r w:rsidRPr="007946BD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Noon to 5:00pm</w:t>
      </w:r>
      <w:bookmarkStart w:id="2" w:name="_Hlk108355073"/>
      <w:bookmarkEnd w:id="0"/>
    </w:p>
    <w:p w14:paraId="7FE872EA" w14:textId="1E42382A" w:rsidR="00E33BC6" w:rsidRDefault="007946BD" w:rsidP="006F3E4D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(3) VERY NICE TRACTORS w/ LOADERS: </w:t>
      </w:r>
      <w:r w:rsidR="00E33BC6">
        <w:rPr>
          <w:rFonts w:ascii="Arial" w:hAnsi="Arial" w:cs="Arial"/>
          <w:b/>
          <w:sz w:val="20"/>
          <w:szCs w:val="20"/>
        </w:rPr>
        <w:t>John Deere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946BD">
        <w:rPr>
          <w:rFonts w:ascii="Arial" w:hAnsi="Arial" w:cs="Arial"/>
          <w:bCs/>
          <w:sz w:val="20"/>
          <w:szCs w:val="20"/>
        </w:rPr>
        <w:t>4000 D</w:t>
      </w:r>
      <w:r>
        <w:rPr>
          <w:rFonts w:ascii="Arial" w:hAnsi="Arial" w:cs="Arial"/>
          <w:bCs/>
          <w:sz w:val="20"/>
          <w:szCs w:val="20"/>
        </w:rPr>
        <w:t xml:space="preserve">iesel w/ Westendorf </w:t>
      </w:r>
      <w:r w:rsidR="00F357A5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 xml:space="preserve">A-28 All Hyd </w:t>
      </w:r>
    </w:p>
    <w:p w14:paraId="231C3E2B" w14:textId="1520C4E1" w:rsidR="00C46BB2" w:rsidRDefault="007946BD" w:rsidP="006F3E4D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Quick</w:t>
      </w:r>
      <w:r w:rsidR="00E33BC6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>Tach Loader,</w:t>
      </w:r>
      <w:r w:rsidR="00E33BC6">
        <w:rPr>
          <w:rFonts w:ascii="Arial" w:hAnsi="Arial" w:cs="Arial"/>
          <w:bCs/>
          <w:sz w:val="20"/>
          <w:szCs w:val="20"/>
        </w:rPr>
        <w:t xml:space="preserve"> Syncro</w:t>
      </w:r>
      <w:r>
        <w:rPr>
          <w:rFonts w:ascii="Arial" w:hAnsi="Arial" w:cs="Arial"/>
          <w:bCs/>
          <w:sz w:val="20"/>
          <w:szCs w:val="20"/>
        </w:rPr>
        <w:t>, Side Console,</w:t>
      </w:r>
      <w:r w:rsidR="00E33BC6">
        <w:rPr>
          <w:rFonts w:ascii="Arial" w:hAnsi="Arial" w:cs="Arial"/>
          <w:bCs/>
          <w:sz w:val="20"/>
          <w:szCs w:val="20"/>
        </w:rPr>
        <w:t xml:space="preserve"> 3pt, PTO, </w:t>
      </w:r>
      <w:r>
        <w:rPr>
          <w:rFonts w:ascii="Arial" w:hAnsi="Arial" w:cs="Arial"/>
          <w:bCs/>
          <w:sz w:val="20"/>
          <w:szCs w:val="20"/>
        </w:rPr>
        <w:t>Ta</w:t>
      </w:r>
      <w:r w:rsidR="00E33BC6">
        <w:rPr>
          <w:rFonts w:ascii="Arial" w:hAnsi="Arial" w:cs="Arial"/>
          <w:bCs/>
          <w:sz w:val="20"/>
          <w:szCs w:val="20"/>
        </w:rPr>
        <w:t>ch Reading 41</w:t>
      </w:r>
      <w:r w:rsidR="00F357A5">
        <w:rPr>
          <w:rFonts w:ascii="Arial" w:hAnsi="Arial" w:cs="Arial"/>
          <w:bCs/>
          <w:sz w:val="20"/>
          <w:szCs w:val="20"/>
        </w:rPr>
        <w:t>44</w:t>
      </w:r>
      <w:r w:rsidR="00E33BC6">
        <w:rPr>
          <w:rFonts w:ascii="Arial" w:hAnsi="Arial" w:cs="Arial"/>
          <w:bCs/>
          <w:sz w:val="20"/>
          <w:szCs w:val="20"/>
        </w:rPr>
        <w:t xml:space="preserve"> Hrs. (ser# B213R-270012R); </w:t>
      </w:r>
      <w:r w:rsidR="00E33BC6" w:rsidRPr="00E33BC6">
        <w:rPr>
          <w:rFonts w:ascii="Arial" w:hAnsi="Arial" w:cs="Arial"/>
          <w:b/>
          <w:sz w:val="20"/>
          <w:szCs w:val="20"/>
        </w:rPr>
        <w:t>John Deere</w:t>
      </w:r>
      <w:r w:rsidR="00E33BC6">
        <w:rPr>
          <w:rFonts w:ascii="Arial" w:hAnsi="Arial" w:cs="Arial"/>
          <w:bCs/>
          <w:sz w:val="20"/>
          <w:szCs w:val="20"/>
        </w:rPr>
        <w:t xml:space="preserve"> 3020 Diesel w/ Westendorf </w:t>
      </w:r>
      <w:r w:rsidR="00F357A5">
        <w:rPr>
          <w:rFonts w:ascii="Arial" w:hAnsi="Arial" w:cs="Arial"/>
          <w:bCs/>
          <w:sz w:val="20"/>
          <w:szCs w:val="20"/>
        </w:rPr>
        <w:t>T</w:t>
      </w:r>
      <w:r w:rsidR="00E33BC6">
        <w:rPr>
          <w:rFonts w:ascii="Arial" w:hAnsi="Arial" w:cs="Arial"/>
          <w:bCs/>
          <w:sz w:val="20"/>
          <w:szCs w:val="20"/>
        </w:rPr>
        <w:t>A-26 All Hyd Quick-Tach Loader, Syncro, Side Console, 3pt, PTO, Tach Reading 5573 Hrs. (ser# T113R-152004R)</w:t>
      </w:r>
      <w:r w:rsidR="00C46BB2">
        <w:rPr>
          <w:rFonts w:ascii="Arial" w:hAnsi="Arial" w:cs="Arial"/>
          <w:bCs/>
          <w:sz w:val="20"/>
          <w:szCs w:val="20"/>
        </w:rPr>
        <w:t xml:space="preserve">; </w:t>
      </w:r>
      <w:r w:rsidR="00C46BB2" w:rsidRPr="00C46BB2">
        <w:rPr>
          <w:rFonts w:ascii="Arial" w:hAnsi="Arial" w:cs="Arial"/>
          <w:b/>
          <w:sz w:val="20"/>
          <w:szCs w:val="20"/>
        </w:rPr>
        <w:t>Farmall</w:t>
      </w:r>
      <w:r w:rsidR="00C46BB2">
        <w:rPr>
          <w:rFonts w:ascii="Arial" w:hAnsi="Arial" w:cs="Arial"/>
          <w:bCs/>
          <w:sz w:val="20"/>
          <w:szCs w:val="20"/>
        </w:rPr>
        <w:t xml:space="preserve"> 460 Gas w/ Westendorf TA-26 All Hyd Quick-Tach Loader, WF,Fast Hitch.</w:t>
      </w:r>
    </w:p>
    <w:p w14:paraId="3CF41C78" w14:textId="26EC3BD2" w:rsidR="00B64953" w:rsidRPr="00B64953" w:rsidRDefault="00B64953" w:rsidP="006F3E4D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64953">
        <w:rPr>
          <w:rFonts w:ascii="Arial" w:hAnsi="Arial" w:cs="Arial"/>
          <w:b/>
          <w:sz w:val="20"/>
          <w:szCs w:val="20"/>
        </w:rPr>
        <w:t>PICKUP, TRAILERS, &amp; JD GATOR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752633">
        <w:rPr>
          <w:rFonts w:ascii="Arial" w:hAnsi="Arial" w:cs="Arial"/>
          <w:b/>
          <w:sz w:val="20"/>
          <w:szCs w:val="20"/>
        </w:rPr>
        <w:t>’18 PJ</w:t>
      </w:r>
      <w:r>
        <w:rPr>
          <w:rFonts w:ascii="Arial" w:hAnsi="Arial" w:cs="Arial"/>
          <w:bCs/>
          <w:sz w:val="20"/>
          <w:szCs w:val="20"/>
        </w:rPr>
        <w:t xml:space="preserve"> 32’ </w:t>
      </w:r>
      <w:r w:rsidR="00752633">
        <w:rPr>
          <w:rFonts w:ascii="Arial" w:hAnsi="Arial" w:cs="Arial"/>
          <w:bCs/>
          <w:sz w:val="20"/>
          <w:szCs w:val="20"/>
        </w:rPr>
        <w:t xml:space="preserve">Tri-Axel Goose Neck Trailer w/ Triple Ramps, &amp; Spring Ride; </w:t>
      </w:r>
      <w:r w:rsidR="00752633" w:rsidRPr="00752633">
        <w:rPr>
          <w:rFonts w:ascii="Arial" w:hAnsi="Arial" w:cs="Arial"/>
          <w:b/>
          <w:sz w:val="20"/>
          <w:szCs w:val="20"/>
        </w:rPr>
        <w:t>’13 John Deere</w:t>
      </w:r>
      <w:r w:rsidR="00752633">
        <w:rPr>
          <w:rFonts w:ascii="Arial" w:hAnsi="Arial" w:cs="Arial"/>
          <w:bCs/>
          <w:sz w:val="20"/>
          <w:szCs w:val="20"/>
        </w:rPr>
        <w:t xml:space="preserve"> XUV550 Gator w/ 90 Hours (nice); </w:t>
      </w:r>
      <w:r w:rsidR="00752633" w:rsidRPr="00F357A5">
        <w:rPr>
          <w:rFonts w:ascii="Arial" w:hAnsi="Arial" w:cs="Arial"/>
          <w:b/>
          <w:sz w:val="20"/>
          <w:szCs w:val="20"/>
        </w:rPr>
        <w:t>’02 Ford</w:t>
      </w:r>
      <w:r w:rsidR="00752633">
        <w:rPr>
          <w:rFonts w:ascii="Arial" w:hAnsi="Arial" w:cs="Arial"/>
          <w:bCs/>
          <w:sz w:val="20"/>
          <w:szCs w:val="20"/>
        </w:rPr>
        <w:t xml:space="preserve"> F150 4x4, 4.6 Tritan V8, Reg Cab, 8’ Box, 127,248 Miles; 7 ½’x 5 ½’ Steel Single Axel Skid Steer Trailer w/ Ramps.</w:t>
      </w:r>
    </w:p>
    <w:p w14:paraId="7EBB4082" w14:textId="29D8357E" w:rsidR="007946BD" w:rsidRDefault="00C46BB2" w:rsidP="006F3E4D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WESTENDORF QUCIK-TACH ATTACHMENTS: </w:t>
      </w:r>
      <w:r>
        <w:rPr>
          <w:rFonts w:ascii="Arial" w:hAnsi="Arial" w:cs="Arial"/>
          <w:bCs/>
          <w:sz w:val="20"/>
          <w:szCs w:val="20"/>
        </w:rPr>
        <w:t>Kneverland 72” Rock Bucket; 66” Manure Bucket; 96” Silage Bucket; Bale Speer; Pallet Forks; New Hoses for Loader; Universal 60” Manure Bucket.</w:t>
      </w:r>
    </w:p>
    <w:p w14:paraId="5B5CBECA" w14:textId="1AFE3384" w:rsidR="007946BD" w:rsidRDefault="00C46BB2" w:rsidP="006F3E4D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64953">
        <w:rPr>
          <w:rFonts w:ascii="Arial" w:hAnsi="Arial" w:cs="Arial"/>
          <w:b/>
          <w:sz w:val="20"/>
          <w:szCs w:val="20"/>
        </w:rPr>
        <w:t>ATTACHMENTS: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64953">
        <w:rPr>
          <w:rFonts w:ascii="Arial" w:hAnsi="Arial" w:cs="Arial"/>
          <w:b/>
          <w:sz w:val="20"/>
          <w:szCs w:val="20"/>
        </w:rPr>
        <w:t>’12 B</w:t>
      </w:r>
      <w:r w:rsidR="00B64953">
        <w:rPr>
          <w:rFonts w:ascii="Arial" w:hAnsi="Arial" w:cs="Arial"/>
          <w:b/>
          <w:sz w:val="20"/>
          <w:szCs w:val="20"/>
        </w:rPr>
        <w:t>obcat</w:t>
      </w:r>
      <w:r>
        <w:rPr>
          <w:rFonts w:ascii="Arial" w:hAnsi="Arial" w:cs="Arial"/>
          <w:bCs/>
          <w:sz w:val="20"/>
          <w:szCs w:val="20"/>
        </w:rPr>
        <w:t xml:space="preserve"> 15C Skid Steer Auger w/ 18” Auger</w:t>
      </w:r>
      <w:r w:rsidR="00B64953">
        <w:rPr>
          <w:rFonts w:ascii="Arial" w:hAnsi="Arial" w:cs="Arial"/>
          <w:bCs/>
          <w:sz w:val="20"/>
          <w:szCs w:val="20"/>
        </w:rPr>
        <w:t xml:space="preserve">; </w:t>
      </w:r>
      <w:r w:rsidR="00B64953" w:rsidRPr="00B64953">
        <w:rPr>
          <w:rFonts w:ascii="Arial" w:hAnsi="Arial" w:cs="Arial"/>
          <w:b/>
          <w:sz w:val="20"/>
          <w:szCs w:val="20"/>
        </w:rPr>
        <w:t>GEHL</w:t>
      </w:r>
      <w:r w:rsidR="00B64953">
        <w:rPr>
          <w:rFonts w:ascii="Arial" w:hAnsi="Arial" w:cs="Arial"/>
          <w:bCs/>
          <w:sz w:val="20"/>
          <w:szCs w:val="20"/>
        </w:rPr>
        <w:t xml:space="preserve"> HB600 Skid Steer Concrete Breaker; </w:t>
      </w:r>
      <w:r w:rsidR="00B64953" w:rsidRPr="00B64953">
        <w:rPr>
          <w:rFonts w:ascii="Arial" w:hAnsi="Arial" w:cs="Arial"/>
          <w:b/>
          <w:sz w:val="20"/>
          <w:szCs w:val="20"/>
        </w:rPr>
        <w:t>Bush Hog</w:t>
      </w:r>
      <w:r w:rsidR="00B64953">
        <w:rPr>
          <w:rFonts w:ascii="Arial" w:hAnsi="Arial" w:cs="Arial"/>
          <w:bCs/>
          <w:sz w:val="20"/>
          <w:szCs w:val="20"/>
        </w:rPr>
        <w:t xml:space="preserve"> SQ720 72” 3pt Brush Mower; </w:t>
      </w:r>
      <w:r w:rsidR="00B64953" w:rsidRPr="00B64953">
        <w:rPr>
          <w:rFonts w:ascii="Arial" w:hAnsi="Arial" w:cs="Arial"/>
          <w:b/>
          <w:sz w:val="20"/>
          <w:szCs w:val="20"/>
        </w:rPr>
        <w:t>Cherikey</w:t>
      </w:r>
      <w:r w:rsidR="00B64953">
        <w:rPr>
          <w:rFonts w:ascii="Arial" w:hAnsi="Arial" w:cs="Arial"/>
          <w:bCs/>
          <w:sz w:val="20"/>
          <w:szCs w:val="20"/>
        </w:rPr>
        <w:t xml:space="preserve"> NS1640 7’ 3pt Tiller (like new).</w:t>
      </w:r>
    </w:p>
    <w:p w14:paraId="0897D53A" w14:textId="269B5CA4" w:rsidR="00752633" w:rsidRPr="00752633" w:rsidRDefault="00752633" w:rsidP="006F3E4D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52633">
        <w:rPr>
          <w:rFonts w:ascii="Arial" w:hAnsi="Arial" w:cs="Arial"/>
          <w:b/>
          <w:sz w:val="20"/>
          <w:szCs w:val="20"/>
        </w:rPr>
        <w:t>MISC ITEMS: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500 Gallon Diesel Fuel Barrel w/ Hand Pump and Approx 100 Gallons Diesel Fuel; Wood Hauler Spreader; Fresh Reground Crankshaft for JD 4020 (casting# T23517);</w:t>
      </w:r>
      <w:r w:rsidR="00D01878">
        <w:rPr>
          <w:rFonts w:ascii="Arial" w:hAnsi="Arial" w:cs="Arial"/>
          <w:bCs/>
          <w:sz w:val="20"/>
          <w:szCs w:val="20"/>
        </w:rPr>
        <w:t xml:space="preserve"> Crankshaft for JD 450B; </w:t>
      </w:r>
      <w:r w:rsidR="00D360C3">
        <w:rPr>
          <w:rFonts w:ascii="Arial" w:hAnsi="Arial" w:cs="Arial"/>
          <w:bCs/>
          <w:sz w:val="20"/>
          <w:szCs w:val="20"/>
        </w:rPr>
        <w:t>(2) JD Black Tool Boxes; IH Step Tool Box; New JD Oil; (3) JD 4000 Series Center Arms &amp; Pins; JD 4020 &amp; 3010 Gas Starters; JD 2-Cyl Carbuators; Few Other Items too Numerous to Mention.</w:t>
      </w:r>
    </w:p>
    <w:p w14:paraId="395B1045" w14:textId="608132E4" w:rsidR="006F3E4D" w:rsidRDefault="006F3E4D" w:rsidP="006F3E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TERMS: </w:t>
      </w:r>
      <w:r w:rsidR="00C50CB7">
        <w:rPr>
          <w:rFonts w:ascii="Arial" w:hAnsi="Arial" w:cs="Arial"/>
          <w:bCs/>
          <w:sz w:val="20"/>
          <w:szCs w:val="20"/>
        </w:rPr>
        <w:t>8</w:t>
      </w:r>
      <w:r w:rsidRPr="003B6DA6">
        <w:rPr>
          <w:rFonts w:ascii="Arial" w:hAnsi="Arial" w:cs="Arial"/>
          <w:bCs/>
          <w:sz w:val="20"/>
          <w:szCs w:val="20"/>
        </w:rPr>
        <w:t>% Buyers Fee</w:t>
      </w:r>
      <w:r>
        <w:rPr>
          <w:rFonts w:ascii="Arial" w:hAnsi="Arial" w:cs="Arial"/>
          <w:bCs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Payment Accepted: Cash, Good Check, or Wire Transfer</w:t>
      </w:r>
    </w:p>
    <w:p w14:paraId="758BE960" w14:textId="6DA3E753" w:rsidR="006F3E4D" w:rsidRDefault="006F3E4D" w:rsidP="006F3E4D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MIKE ROBERTS ESTATE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8B25523" w14:textId="2B28AC8D" w:rsidR="006F3E4D" w:rsidRDefault="006F3E4D" w:rsidP="006F3E4D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CINDY ROBERTS - OWNER</w:t>
      </w:r>
    </w:p>
    <w:p w14:paraId="1384FE90" w14:textId="4A321CF0" w:rsidR="006F3E4D" w:rsidRDefault="006F3E4D" w:rsidP="006F3E4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SHELL LAKE,</w:t>
      </w:r>
      <w:r>
        <w:rPr>
          <w:rFonts w:ascii="Arial" w:hAnsi="Arial" w:cs="Arial"/>
          <w:b/>
          <w:bCs/>
        </w:rPr>
        <w:t xml:space="preserve"> WI </w:t>
      </w:r>
    </w:p>
    <w:bookmarkEnd w:id="2"/>
    <w:p w14:paraId="163C2077" w14:textId="77777777" w:rsidR="006F3E4D" w:rsidRDefault="006F3E4D" w:rsidP="006F3E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TO SEE FULL LISTING &amp; BID - GO TO:  www.hagerauction.com</w:t>
      </w:r>
    </w:p>
    <w:p w14:paraId="1BB63A64" w14:textId="77777777" w:rsidR="006F3E4D" w:rsidRDefault="006F3E4D" w:rsidP="006F3E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SALE CONDUCTED BY:  HAGER AUCTION LLC  715-296-0651</w:t>
      </w:r>
    </w:p>
    <w:p w14:paraId="38EADAE8" w14:textId="77777777" w:rsidR="006F3E4D" w:rsidRDefault="006F3E4D" w:rsidP="006F3E4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TIM PRUSAK Reg WI Auctioneer #479 </w:t>
      </w:r>
    </w:p>
    <w:p w14:paraId="24DCC230" w14:textId="77777777" w:rsidR="006F3E4D" w:rsidRDefault="006F3E4D" w:rsidP="006F3E4D"/>
    <w:p w14:paraId="44125EFD" w14:textId="77777777" w:rsidR="006F3E4D" w:rsidRDefault="006F3E4D" w:rsidP="006F3E4D"/>
    <w:p w14:paraId="49A8CFAF" w14:textId="77777777" w:rsidR="006F3E4D" w:rsidRDefault="006F3E4D"/>
    <w:sectPr w:rsidR="006F3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4D"/>
    <w:rsid w:val="005F0DC9"/>
    <w:rsid w:val="006F3E4D"/>
    <w:rsid w:val="00752633"/>
    <w:rsid w:val="007946BD"/>
    <w:rsid w:val="00B64953"/>
    <w:rsid w:val="00C46BB2"/>
    <w:rsid w:val="00C50CB7"/>
    <w:rsid w:val="00D01878"/>
    <w:rsid w:val="00D360C3"/>
    <w:rsid w:val="00E33BC6"/>
    <w:rsid w:val="00F3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9327"/>
  <w15:chartTrackingRefBased/>
  <w15:docId w15:val="{C4B0F3F9-C86D-414E-9CC1-CFA2585F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4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E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E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E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E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E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E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E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E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3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E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3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E4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3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E4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3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Prusak, Tim</dc:creator>
  <cp:keywords/>
  <dc:description/>
  <cp:lastModifiedBy>Prusak, Tim</cp:lastModifiedBy>
  <cp:revision>4</cp:revision>
  <dcterms:created xsi:type="dcterms:W3CDTF">2025-09-15T17:49:00Z</dcterms:created>
  <dcterms:modified xsi:type="dcterms:W3CDTF">2025-09-17T03:37:00Z</dcterms:modified>
</cp:coreProperties>
</file>